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2FE" w:rsidRDefault="00135318" w:rsidP="005C02FE">
      <w:pPr>
        <w:widowControl/>
        <w:rPr>
          <w:rFonts w:asciiTheme="minorHAnsi" w:eastAsia="SimSun" w:hAnsiTheme="minorHAnsi" w:cs="Arial"/>
          <w:i/>
          <w:iCs/>
          <w:sz w:val="22"/>
          <w:szCs w:val="22"/>
          <w:lang w:eastAsia="zh-CN"/>
        </w:rPr>
      </w:pPr>
      <w:r>
        <w:rPr>
          <w:rFonts w:asciiTheme="minorHAnsi" w:eastAsia="SimSun" w:hAnsiTheme="minorHAnsi" w:cs="Arial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-730250</wp:posOffset>
                </wp:positionV>
                <wp:extent cx="2101850" cy="7747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18" w:rsidRDefault="00135318" w:rsidP="0013531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7650" cy="676910"/>
                                  <wp:effectExtent l="0" t="0" r="635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FA logo_cmyk_lin (2)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650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1.5pt;margin-top:-57.5pt;width:165.5pt;height: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fBiAIAAIoFAAAOAAAAZHJzL2Uyb0RvYy54bWysVEtv2zAMvg/YfxB0X51kadMFdYqsRYcB&#10;RVssHXpWZKkxJomapMTOfv1I2Xms66XDLrZEfnx9Inlx2VrDNirEGlzJhycDzpSTUNXuueTfH28+&#10;nHMWk3CVMOBUybcq8svZ+3cXjZ+qEazAVCowdOLitPElX6Xkp0UR5UpZEU/AK4dKDcGKhNfwXFRB&#10;NOjdmmI0GJwVDYTKB5AqRpRed0o+y/61VjLdax1VYqbkmFvK35C/S/oWswsxfQ7Cr2rZpyH+IQsr&#10;aodB966uRRJsHeq/XNlaBoig04kEW4DWtVS5BqxmOHhRzWIlvMq1IDnR72mK/8+tvNs8BFZX+Hac&#10;OWHxiR5Vm9hnaNmQ2Gl8nCJo4RGWWhQTspdHFFLRrQ6W/lgOQz3yvN1zS84kCkfDwfD8FFUSdZPJ&#10;eDLI5BcHax9i+qLAMjqUPODbZUrF5jYmjIjQHYSCRTB1dVMbky/UL+rKBLYR+NIm5RzR4g+Ucawp&#10;+dlHTIOMHJB559k4kqjcMX04qryrMJ/S1ijCGPdNaWQsF/pKbCGlcvv4GU0ojaHeYtjjD1m9xbir&#10;Ay1yZHBpb2xrByFXn0fsQFn1Y0eZ7vBI+FHddEztsu1ffgnVFhsiQDdQ0cubGl/tVsT0IAJOED40&#10;boV0jx9tAFmH/sTZCsKv1+SEx8ZGLWcNTmTJ48+1CIoz89Vhy38ajsc0wvkyPp2M8BKONctjjVvb&#10;K8BWwLbG7PKR8MnsjjqAfcLlMaeoqBJOYuySp93xKnV7ApePVPN5BuHQepFu3cJLck30Uk8+tk8i&#10;+L5xE7b8HexmV0xf9G+HJUsH83UCXefmJoI7VnviceBzz/fLiTbK8T2jDit09hsAAP//AwBQSwME&#10;FAAGAAgAAAAhADogMVziAAAACgEAAA8AAABkcnMvZG93bnJldi54bWxMj81OwzAQhO9IvIO1SFxQ&#10;64SQtoRsKoSAStxo+BE3N16SiNiOYjcJb89ygtuMdjT7Tb6dTSdGGnzrLEK8jECQrZxubY3wUj4s&#10;NiB8UFarzllC+CYP2+L0JFeZdpN9pnEfasEl1mcKoQmhz6T0VUNG+aXryfLt0w1GBbZDLfWgJi43&#10;nbyMopU0qrX8oVE93TVUfe2PBuHjon5/8vPj65SkSX+/G8v1my4Rz8/m2xsQgebwF4ZffEaHgpkO&#10;7mi1Fx1Cukp4S0BYxHHKiiOb6ysWB4R1BLLI5f8JxQ8AAAD//wMAUEsBAi0AFAAGAAgAAAAhALaD&#10;OJL+AAAA4QEAABMAAAAAAAAAAAAAAAAAAAAAAFtDb250ZW50X1R5cGVzXS54bWxQSwECLQAUAAYA&#10;CAAAACEAOP0h/9YAAACUAQAACwAAAAAAAAAAAAAAAAAvAQAAX3JlbHMvLnJlbHNQSwECLQAUAAYA&#10;CAAAACEA18EnwYgCAACKBQAADgAAAAAAAAAAAAAAAAAuAgAAZHJzL2Uyb0RvYy54bWxQSwECLQAU&#10;AAYACAAAACEAOiAxXOIAAAAKAQAADwAAAAAAAAAAAAAAAADiBAAAZHJzL2Rvd25yZXYueG1sUEsF&#10;BgAAAAAEAAQA8wAAAPEFAAAAAA==&#10;" fillcolor="white [3201]" stroked="f" strokeweight=".5pt">
                <v:textbox>
                  <w:txbxContent>
                    <w:p w:rsidR="00135318" w:rsidRDefault="00135318" w:rsidP="0013531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7650" cy="676910"/>
                            <wp:effectExtent l="0" t="0" r="635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FA logo_cmyk_lin (2)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650" cy="67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4"/>
      </w:tblGrid>
      <w:tr w:rsidR="005C02FE" w:rsidRPr="00215A2D" w:rsidTr="00E7147E">
        <w:trPr>
          <w:trHeight w:val="491"/>
        </w:trPr>
        <w:tc>
          <w:tcPr>
            <w:tcW w:w="9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02FE" w:rsidRPr="00215A2D" w:rsidRDefault="005C02FE" w:rsidP="00E7147E">
            <w:pPr>
              <w:jc w:val="center"/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</w:pPr>
            <w:r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  <w:t>CCC Season activities</w:t>
            </w:r>
          </w:p>
        </w:tc>
      </w:tr>
      <w:tr w:rsidR="005C02FE" w:rsidRPr="00215A2D" w:rsidTr="00E7147E">
        <w:trPr>
          <w:trHeight w:val="1161"/>
        </w:trPr>
        <w:tc>
          <w:tcPr>
            <w:tcW w:w="9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02FE" w:rsidRPr="00215A2D" w:rsidRDefault="005C02FE" w:rsidP="00E7147E">
            <w:pPr>
              <w:jc w:val="center"/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</w:pPr>
            <w:r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  <w:t>PRE SEASON  – Value and acknowledge their commitment</w:t>
            </w:r>
          </w:p>
          <w:p w:rsidR="005C02FE" w:rsidRPr="00215A2D" w:rsidRDefault="005C02FE" w:rsidP="005C02FE">
            <w:pPr>
              <w:numPr>
                <w:ilvl w:val="0"/>
                <w:numId w:val="2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 xml:space="preserve">Email invitation and </w:t>
            </w:r>
            <w: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invite/</w:t>
            </w: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welcome back to the club</w:t>
            </w:r>
          </w:p>
          <w:p w:rsidR="005C02FE" w:rsidRPr="008E5797" w:rsidRDefault="005C02FE" w:rsidP="005C02FE">
            <w:pPr>
              <w:numPr>
                <w:ilvl w:val="0"/>
                <w:numId w:val="2"/>
              </w:numPr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</w:pPr>
            <w:r w:rsidRPr="00793CBF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 xml:space="preserve">Establish date and venue for welcome back and induction of new coaches Ensure all coaches are </w:t>
            </w:r>
            <w:r w:rsidRPr="00E45C08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registered on MFC</w:t>
            </w:r>
          </w:p>
          <w:p w:rsidR="005C02FE" w:rsidRPr="00215A2D" w:rsidRDefault="005C02FE" w:rsidP="005C02FE">
            <w:pPr>
              <w:numPr>
                <w:ilvl w:val="0"/>
                <w:numId w:val="2"/>
              </w:numPr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</w:pPr>
            <w: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Find out which coaches may want support for their development.</w:t>
            </w:r>
          </w:p>
        </w:tc>
      </w:tr>
      <w:tr w:rsidR="005C02FE" w:rsidRPr="00215A2D" w:rsidTr="00E7147E">
        <w:trPr>
          <w:trHeight w:val="1546"/>
        </w:trPr>
        <w:tc>
          <w:tcPr>
            <w:tcW w:w="9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02FE" w:rsidRPr="00215A2D" w:rsidRDefault="005C02FE" w:rsidP="00E7147E">
            <w:pPr>
              <w:jc w:val="center"/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</w:pPr>
            <w:r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  <w:t>DURING THE SEASON – Supporting the coach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Establish ground rules – how does the coach want you to support them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 xml:space="preserve">Develop an understanding of the coaches’ needs and wants 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 xml:space="preserve">Clarify their coaching role </w:t>
            </w:r>
            <w:proofErr w:type="spellStart"/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ie</w:t>
            </w:r>
            <w:proofErr w:type="spellEnd"/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 xml:space="preserve"> to provide Safe, Organised, Enjoyable/Engaging practices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Be mindful of the coach’s experience and requests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Observe the agreed coaching behaviours that support the coach’s development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Be mindful of the coach’s other commitments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Walk through th</w:t>
            </w:r>
            <w: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e REVIEW process with the coach after any observation</w:t>
            </w: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(reference to below)</w:t>
            </w:r>
          </w:p>
          <w:p w:rsidR="005C02FE" w:rsidRPr="00215A2D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Discuss on any desired changes in coaching behaviours for next session</w:t>
            </w:r>
          </w:p>
          <w:p w:rsidR="005C02FE" w:rsidRDefault="005C02FE" w:rsidP="005C02FE">
            <w:pPr>
              <w:numPr>
                <w:ilvl w:val="0"/>
                <w:numId w:val="1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 xml:space="preserve">Thank them and ask them when they might like </w:t>
            </w:r>
            <w: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more support</w:t>
            </w:r>
          </w:p>
          <w:p w:rsidR="005C02FE" w:rsidRPr="00215A2D" w:rsidRDefault="005C02FE" w:rsidP="00E7147E">
            <w:pPr>
              <w:rPr>
                <w:rFonts w:ascii="Calibri" w:hAnsi="Calibri" w:cs="Arial"/>
                <w:kern w:val="0"/>
                <w:sz w:val="22"/>
                <w:szCs w:val="22"/>
              </w:rPr>
            </w:pPr>
          </w:p>
        </w:tc>
        <w:bookmarkStart w:id="0" w:name="_GoBack"/>
        <w:bookmarkEnd w:id="0"/>
      </w:tr>
      <w:tr w:rsidR="005C02FE" w:rsidRPr="00215A2D" w:rsidTr="00E7147E">
        <w:trPr>
          <w:trHeight w:val="1170"/>
        </w:trPr>
        <w:tc>
          <w:tcPr>
            <w:tcW w:w="9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02FE" w:rsidRPr="00215A2D" w:rsidRDefault="005C02FE" w:rsidP="00E7147E">
            <w:pPr>
              <w:jc w:val="center"/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  <w:t xml:space="preserve">POST SEASON </w:t>
            </w:r>
            <w:r>
              <w:rPr>
                <w:rFonts w:ascii="Calibri" w:eastAsia="SimSun" w:hAnsi="Calibri" w:cs="Arial"/>
                <w:b/>
                <w:bCs/>
                <w:sz w:val="22"/>
                <w:szCs w:val="22"/>
                <w:lang w:val="en-GB" w:eastAsia="zh-CN"/>
              </w:rPr>
              <w:t>– Value and acknowledge their contribution</w:t>
            </w:r>
          </w:p>
          <w:p w:rsidR="005C02FE" w:rsidRPr="00215A2D" w:rsidRDefault="005C02FE" w:rsidP="005C02FE">
            <w:pPr>
              <w:numPr>
                <w:ilvl w:val="0"/>
                <w:numId w:val="3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Email reminder to complete on line survey</w:t>
            </w:r>
          </w:p>
          <w:p w:rsidR="005C02FE" w:rsidRPr="00215A2D" w:rsidRDefault="005C02FE" w:rsidP="005C02FE">
            <w:pPr>
              <w:numPr>
                <w:ilvl w:val="0"/>
                <w:numId w:val="3"/>
              </w:numP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</w:pPr>
            <w:r w:rsidRPr="00215A2D"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Email or send ‘Thank you’ on behalf of the cl</w:t>
            </w:r>
            <w:r>
              <w:rPr>
                <w:rFonts w:ascii="Calibri" w:eastAsia="SimSun" w:hAnsi="Calibri" w:cs="Arial"/>
                <w:sz w:val="22"/>
                <w:szCs w:val="22"/>
                <w:lang w:val="en-GB" w:eastAsia="zh-CN"/>
              </w:rPr>
              <w:t>ub/Association</w:t>
            </w:r>
          </w:p>
        </w:tc>
      </w:tr>
    </w:tbl>
    <w:p w:rsidR="005C02FE" w:rsidRPr="00F94AE3" w:rsidRDefault="005C02FE" w:rsidP="005C02FE">
      <w:pPr>
        <w:widowControl/>
        <w:rPr>
          <w:rFonts w:asciiTheme="minorHAnsi" w:eastAsia="SimSun" w:hAnsiTheme="minorHAnsi" w:cs="Arial"/>
          <w:i/>
          <w:iCs/>
          <w:sz w:val="22"/>
          <w:szCs w:val="22"/>
          <w:lang w:eastAsia="zh-CN"/>
        </w:rPr>
      </w:pPr>
    </w:p>
    <w:p w:rsidR="005C02FE" w:rsidRPr="00F94AE3" w:rsidRDefault="005C02FE" w:rsidP="005C02FE">
      <w:pPr>
        <w:rPr>
          <w:rFonts w:asciiTheme="minorHAnsi" w:hAnsiTheme="minorHAnsi" w:cs="Arial"/>
          <w:sz w:val="22"/>
          <w:szCs w:val="22"/>
        </w:rPr>
      </w:pPr>
    </w:p>
    <w:p w:rsidR="005C02FE" w:rsidRPr="00F94AE3" w:rsidRDefault="005C02FE" w:rsidP="005C02FE">
      <w:pPr>
        <w:widowControl/>
        <w:rPr>
          <w:rFonts w:asciiTheme="minorHAnsi" w:eastAsia="SimSun" w:hAnsiTheme="minorHAnsi" w:cs="Arial"/>
          <w:sz w:val="22"/>
          <w:szCs w:val="22"/>
          <w:lang w:eastAsia="zh-CN"/>
        </w:rPr>
      </w:pPr>
      <w:r w:rsidRPr="00F94AE3">
        <w:rPr>
          <w:rFonts w:asciiTheme="minorHAnsi" w:eastAsia="SimSun" w:hAnsiTheme="minorHAnsi" w:cs="Arial"/>
          <w:sz w:val="22"/>
          <w:szCs w:val="22"/>
          <w:lang w:eastAsia="zh-CN"/>
        </w:rPr>
        <w:t xml:space="preserve">“By the word </w:t>
      </w:r>
      <w:r w:rsidRPr="00F94AE3">
        <w:rPr>
          <w:rFonts w:asciiTheme="minorHAnsi" w:eastAsia="SimSun" w:hAnsiTheme="minorHAnsi" w:cs="Arial"/>
          <w:b/>
          <w:bCs/>
          <w:sz w:val="22"/>
          <w:szCs w:val="22"/>
          <w:lang w:eastAsia="zh-CN"/>
        </w:rPr>
        <w:t>learning</w:t>
      </w:r>
      <w:r w:rsidRPr="00F94AE3">
        <w:rPr>
          <w:rFonts w:asciiTheme="minorHAnsi" w:eastAsia="SimSun" w:hAnsiTheme="minorHAnsi" w:cs="Arial"/>
          <w:sz w:val="22"/>
          <w:szCs w:val="22"/>
          <w:lang w:eastAsia="zh-CN"/>
        </w:rPr>
        <w:t>, I do not mean the collection of information but the realization of something which actually</w:t>
      </w:r>
      <w:r w:rsidRPr="00F94AE3">
        <w:rPr>
          <w:rFonts w:asciiTheme="minorHAnsi" w:eastAsia="SimSun" w:hAnsiTheme="minorHAnsi" w:cs="Arial"/>
          <w:b/>
          <w:sz w:val="22"/>
          <w:szCs w:val="22"/>
          <w:lang w:eastAsia="zh-CN"/>
        </w:rPr>
        <w:t xml:space="preserve"> changes your behaviour</w:t>
      </w:r>
      <w:r w:rsidRPr="00F94AE3">
        <w:rPr>
          <w:rFonts w:asciiTheme="minorHAnsi" w:eastAsia="SimSun" w:hAnsiTheme="minorHAnsi" w:cs="Arial"/>
          <w:sz w:val="22"/>
          <w:szCs w:val="22"/>
          <w:lang w:eastAsia="zh-CN"/>
        </w:rPr>
        <w:t xml:space="preserve">.” </w:t>
      </w:r>
      <w:r w:rsidRPr="00F94AE3">
        <w:rPr>
          <w:rFonts w:asciiTheme="minorHAnsi" w:eastAsia="SimSun" w:hAnsiTheme="minorHAnsi" w:cs="Arial"/>
          <w:i/>
          <w:iCs/>
          <w:sz w:val="22"/>
          <w:szCs w:val="22"/>
          <w:lang w:eastAsia="zh-CN"/>
        </w:rPr>
        <w:br/>
        <w:t xml:space="preserve">                       - W.T Gallwey, </w:t>
      </w:r>
      <w:proofErr w:type="gramStart"/>
      <w:r w:rsidRPr="00F94AE3">
        <w:rPr>
          <w:rFonts w:asciiTheme="minorHAnsi" w:eastAsia="SimSun" w:hAnsiTheme="minorHAnsi" w:cs="Arial"/>
          <w:i/>
          <w:iCs/>
          <w:sz w:val="22"/>
          <w:szCs w:val="22"/>
          <w:lang w:eastAsia="zh-CN"/>
        </w:rPr>
        <w:t>The</w:t>
      </w:r>
      <w:proofErr w:type="gramEnd"/>
      <w:r w:rsidRPr="00F94AE3">
        <w:rPr>
          <w:rFonts w:asciiTheme="minorHAnsi" w:eastAsia="SimSun" w:hAnsiTheme="minorHAnsi" w:cs="Arial"/>
          <w:i/>
          <w:iCs/>
          <w:sz w:val="22"/>
          <w:szCs w:val="22"/>
          <w:lang w:eastAsia="zh-CN"/>
        </w:rPr>
        <w:t xml:space="preserve"> Inner Game of Tennis</w:t>
      </w:r>
    </w:p>
    <w:p w:rsidR="00CA6824" w:rsidRPr="005C02FE" w:rsidRDefault="00135318" w:rsidP="005C02FE">
      <w:pPr>
        <w:pStyle w:val="Title"/>
        <w:spacing w:after="0"/>
        <w:rPr>
          <w:rFonts w:asciiTheme="minorHAnsi" w:hAnsiTheme="minorHAnsi" w:cs="Arial"/>
          <w:b/>
          <w:sz w:val="22"/>
          <w:szCs w:val="22"/>
        </w:rPr>
      </w:pPr>
    </w:p>
    <w:sectPr w:rsidR="00CA6824" w:rsidRPr="005C02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12D50"/>
    <w:multiLevelType w:val="hybridMultilevel"/>
    <w:tmpl w:val="12D03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F1A25"/>
    <w:multiLevelType w:val="hybridMultilevel"/>
    <w:tmpl w:val="84005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B5AC3"/>
    <w:multiLevelType w:val="hybridMultilevel"/>
    <w:tmpl w:val="873CA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FE"/>
    <w:rsid w:val="00135318"/>
    <w:rsid w:val="00214F02"/>
    <w:rsid w:val="005C02FE"/>
    <w:rsid w:val="0070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2F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5C02FE"/>
    <w:pPr>
      <w:widowControl/>
      <w:pBdr>
        <w:bottom w:val="single" w:sz="8" w:space="4" w:color="4F81BD"/>
      </w:pBdr>
      <w:overflowPunct/>
      <w:autoSpaceDE/>
      <w:autoSpaceDN/>
      <w:adjustRightInd/>
      <w:spacing w:after="300"/>
      <w:contextualSpacing/>
    </w:pPr>
    <w:rPr>
      <w:rFonts w:ascii="Cambria" w:hAnsi="Cambria"/>
      <w:color w:val="17365D"/>
      <w:spacing w:val="5"/>
      <w:sz w:val="52"/>
      <w:szCs w:val="52"/>
      <w:lang w:val="en-NZ" w:eastAsia="en-NZ"/>
    </w:rPr>
  </w:style>
  <w:style w:type="character" w:customStyle="1" w:styleId="TitleChar">
    <w:name w:val="Title Char"/>
    <w:basedOn w:val="DefaultParagraphFont"/>
    <w:link w:val="Title"/>
    <w:rsid w:val="005C02FE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NZ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318"/>
    <w:rPr>
      <w:rFonts w:ascii="Tahoma" w:eastAsia="Times New Roman" w:hAnsi="Tahoma" w:cs="Tahoma"/>
      <w:color w:val="000000"/>
      <w:kern w:val="28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2F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5C02FE"/>
    <w:pPr>
      <w:widowControl/>
      <w:pBdr>
        <w:bottom w:val="single" w:sz="8" w:space="4" w:color="4F81BD"/>
      </w:pBdr>
      <w:overflowPunct/>
      <w:autoSpaceDE/>
      <w:autoSpaceDN/>
      <w:adjustRightInd/>
      <w:spacing w:after="300"/>
      <w:contextualSpacing/>
    </w:pPr>
    <w:rPr>
      <w:rFonts w:ascii="Cambria" w:hAnsi="Cambria"/>
      <w:color w:val="17365D"/>
      <w:spacing w:val="5"/>
      <w:sz w:val="52"/>
      <w:szCs w:val="52"/>
      <w:lang w:val="en-NZ" w:eastAsia="en-NZ"/>
    </w:rPr>
  </w:style>
  <w:style w:type="character" w:customStyle="1" w:styleId="TitleChar">
    <w:name w:val="Title Char"/>
    <w:basedOn w:val="DefaultParagraphFont"/>
    <w:link w:val="Title"/>
    <w:rsid w:val="005C02FE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NZ"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318"/>
    <w:rPr>
      <w:rFonts w:ascii="Tahoma" w:eastAsia="Times New Roman" w:hAnsi="Tahoma" w:cs="Tahoma"/>
      <w:color w:val="000000"/>
      <w:kern w:val="28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 Bee</dc:creator>
  <cp:lastModifiedBy>Les Bee</cp:lastModifiedBy>
  <cp:revision>2</cp:revision>
  <dcterms:created xsi:type="dcterms:W3CDTF">2016-10-25T03:44:00Z</dcterms:created>
  <dcterms:modified xsi:type="dcterms:W3CDTF">2018-01-20T23:14:00Z</dcterms:modified>
</cp:coreProperties>
</file>